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aragraphStyle"/>
        <w:keepNext w:val="true"/>
        <w:spacing w:before="240" w:after="240"/>
        <w:jc w:val="center"/>
        <w:rPr>
          <w:rFonts w:ascii="Times New Roman" w:hAnsi="Times New Roman" w:cs="Times New Roman"/>
          <w:b/>
          <w:b/>
          <w:bCs/>
          <w:caps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45"/>
          <w:sz w:val="28"/>
          <w:szCs w:val="28"/>
        </w:rPr>
        <w:t xml:space="preserve">Технологическая карта урока </w:t>
      </w:r>
      <w:r>
        <w:rPr>
          <w:rFonts w:cs="Times New Roman" w:ascii="Times New Roman" w:hAnsi="Times New Roman"/>
          <w:b/>
          <w:bCs/>
          <w:sz w:val="28"/>
          <w:szCs w:val="28"/>
        </w:rPr>
        <w:t>65</w:t>
        <w:br/>
      </w:r>
      <w:r>
        <w:rPr>
          <w:rFonts w:cs="Times New Roman" w:ascii="Times New Roman" w:hAnsi="Times New Roman"/>
          <w:b/>
          <w:bCs/>
          <w:caps/>
          <w:sz w:val="28"/>
          <w:szCs w:val="28"/>
        </w:rPr>
        <w:t>Письмо изученных букв, слогов.</w:t>
        <w:br/>
        <w:t>Письмо элементов изученных букв</w:t>
      </w:r>
    </w:p>
    <w:tbl>
      <w:tblPr>
        <w:tblW w:w="1425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60" w:type="dxa"/>
          <w:left w:w="52" w:type="dxa"/>
          <w:bottom w:w="60" w:type="dxa"/>
          <w:right w:w="60" w:type="dxa"/>
        </w:tblCellMar>
        <w:tblLook w:noVBand="0" w:val="0000" w:noHBand="0" w:lastColumn="0" w:firstColumn="0" w:lastRow="0" w:firstRow="0"/>
      </w:tblPr>
      <w:tblGrid>
        <w:gridCol w:w="2472"/>
        <w:gridCol w:w="11777"/>
      </w:tblGrid>
      <w:tr>
        <w:trPr/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Педагогическая цель</w:t>
            </w:r>
          </w:p>
        </w:tc>
        <w:tc>
          <w:tcPr>
            <w:tcW w:w="1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Создать условия для закрепления умения писать элементы изученных букв, буквы, предложения под диктовку</w:t>
            </w:r>
          </w:p>
        </w:tc>
      </w:tr>
      <w:tr>
        <w:trPr/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Тип урока</w:t>
            </w:r>
          </w:p>
        </w:tc>
        <w:tc>
          <w:tcPr>
            <w:tcW w:w="1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Решение частной задачи</w:t>
            </w:r>
          </w:p>
        </w:tc>
      </w:tr>
      <w:tr>
        <w:trPr/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Планируемые </w:t>
              <w:br/>
              <w:t xml:space="preserve">результаты </w:t>
              <w:br/>
              <w:t>(предметные)</w:t>
            </w:r>
          </w:p>
        </w:tc>
        <w:tc>
          <w:tcPr>
            <w:tcW w:w="1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Выполняют письмо слогов и слов с изученными буквами, осуществляют запись предложения под диктовку с предварительным разбором; списывают с печатного и письменного шрифта, работают с пословицей; интонируют при чтении предложение, соблюдая знаки препинания; составляют рассказ по поговорке, записывают текст из 3–5 предложений самостоятельно</w:t>
            </w:r>
          </w:p>
        </w:tc>
      </w:tr>
      <w:tr>
        <w:trPr/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Личностные </w:t>
              <w:br/>
              <w:t>результаты</w:t>
            </w:r>
          </w:p>
        </w:tc>
        <w:tc>
          <w:tcPr>
            <w:tcW w:w="1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Выражают готовность в любой ситуации поступить в соответствии с правилами поведения; проявляют в конкретных ситуациях доброжелательность, внимательность, помощь</w:t>
            </w:r>
          </w:p>
        </w:tc>
      </w:tr>
      <w:tr>
        <w:trPr/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Универсальные </w:t>
              <w:br/>
              <w:t xml:space="preserve">учебные действия </w:t>
              <w:br/>
              <w:t>(метапредметные)</w:t>
            </w:r>
          </w:p>
        </w:tc>
        <w:tc>
          <w:tcPr>
            <w:tcW w:w="1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</w:rPr>
              <w:t>Регулятивные:</w:t>
            </w:r>
            <w:r>
              <w:rPr>
                <w:rFonts w:cs="Times New Roman" w:ascii="Times New Roman" w:hAnsi="Times New Roman"/>
              </w:rPr>
              <w:t xml:space="preserve"> оценивают уровень овладения тем или иным учебным действием (отвечают на вопрос: «Что я не знаю и не умею?»).</w:t>
            </w:r>
          </w:p>
          <w:p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cs="Times New Roman" w:ascii="Times New Roman" w:hAnsi="Times New Roman"/>
                <w:i/>
                <w:iCs/>
              </w:rPr>
              <w:t>общеучебные –</w:t>
            </w:r>
            <w:r>
              <w:rPr>
                <w:rFonts w:cs="Times New Roman" w:ascii="Times New Roman" w:hAnsi="Times New Roman"/>
              </w:rPr>
              <w:t xml:space="preserve"> получают информацию из предложений, текстов в «Прописи 4»; </w:t>
            </w:r>
            <w:r>
              <w:rPr>
                <w:rFonts w:cs="Times New Roman" w:ascii="Times New Roman" w:hAnsi="Times New Roman"/>
                <w:i/>
                <w:iCs/>
              </w:rPr>
              <w:t>логические –</w:t>
            </w:r>
            <w:r>
              <w:rPr>
                <w:rFonts w:cs="Times New Roman" w:ascii="Times New Roman" w:hAnsi="Times New Roman"/>
              </w:rPr>
              <w:t xml:space="preserve"> анализируют пословицу.</w:t>
            </w:r>
          </w:p>
          <w:p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cs="Times New Roman" w:ascii="Times New Roman" w:hAnsi="Times New Roman"/>
              </w:rPr>
              <w:t>учитывают разные мнения и стремятся к координации различных позиций в сотрудни-</w:t>
              <w:br/>
              <w:t>честве</w:t>
            </w:r>
          </w:p>
        </w:tc>
      </w:tr>
      <w:tr>
        <w:trPr/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Основное содержание темы, понятия </w:t>
              <w:br/>
              <w:t>и термины</w:t>
            </w:r>
          </w:p>
        </w:tc>
        <w:tc>
          <w:tcPr>
            <w:tcW w:w="1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Предложение; пословица, элементы букв</w:t>
            </w:r>
          </w:p>
        </w:tc>
      </w:tr>
      <w:tr>
        <w:trPr/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Образовательные </w:t>
              <w:br/>
              <w:t>ресурсы</w:t>
            </w:r>
          </w:p>
        </w:tc>
        <w:tc>
          <w:tcPr>
            <w:tcW w:w="1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 Презентация «Живая азбука» [Электронный ресурс]. – Режим доступа: http://viki.rdf.ru/item/1677/download/</w:t>
            </w:r>
          </w:p>
          <w:p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 Презентация по письму [Электронный ресурс]. – Режим доступа: http://mentemirova.my1.ru/news/1-0-1</w:t>
            </w:r>
          </w:p>
        </w:tc>
      </w:tr>
    </w:tbl>
    <w:p>
      <w:pPr>
        <w:pStyle w:val="ParagraphStyle"/>
        <w:keepNext w:val="true"/>
        <w:spacing w:before="240" w:after="120"/>
        <w:jc w:val="center"/>
        <w:rPr>
          <w:rFonts w:ascii="Times New Roman" w:hAnsi="Times New Roman" w:cs="Times New Roman"/>
          <w:b/>
          <w:b/>
          <w:bCs/>
          <w:spacing w:val="45"/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45"/>
          <w:sz w:val="28"/>
          <w:szCs w:val="28"/>
        </w:rPr>
        <w:t>Сценарий урока</w:t>
      </w:r>
    </w:p>
    <w:tbl>
      <w:tblPr>
        <w:tblW w:w="1425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60" w:type="dxa"/>
          <w:left w:w="52" w:type="dxa"/>
          <w:bottom w:w="60" w:type="dxa"/>
          <w:right w:w="60" w:type="dxa"/>
        </w:tblCellMar>
        <w:tblLook w:noVBand="0" w:val="0000" w:noHBand="0" w:lastColumn="0" w:firstColumn="0" w:lastRow="0" w:firstRow="0"/>
      </w:tblPr>
      <w:tblGrid>
        <w:gridCol w:w="1269"/>
        <w:gridCol w:w="1486"/>
        <w:gridCol w:w="5019"/>
        <w:gridCol w:w="16"/>
        <w:gridCol w:w="2658"/>
        <w:gridCol w:w="30"/>
        <w:gridCol w:w="15"/>
        <w:gridCol w:w="14"/>
        <w:gridCol w:w="1803"/>
        <w:gridCol w:w="16"/>
        <w:gridCol w:w="1"/>
        <w:gridCol w:w="1922"/>
      </w:tblGrid>
      <w:tr>
        <w:trPr/>
        <w:tc>
          <w:tcPr>
            <w:tcW w:w="1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Этапы</w:t>
              <w:br/>
              <w:t>урока</w:t>
            </w:r>
          </w:p>
        </w:tc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Формы, </w:t>
              <w:br/>
              <w:t xml:space="preserve">методы, методические приемы </w:t>
            </w:r>
          </w:p>
        </w:tc>
        <w:tc>
          <w:tcPr>
            <w:tcW w:w="50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Деятельность учителя</w:t>
            </w:r>
          </w:p>
        </w:tc>
        <w:tc>
          <w:tcPr>
            <w:tcW w:w="45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Деятельность учащихся</w:t>
            </w:r>
          </w:p>
        </w:tc>
        <w:tc>
          <w:tcPr>
            <w:tcW w:w="19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Вид и форма</w:t>
              <w:br/>
              <w:t>контроля</w:t>
            </w:r>
          </w:p>
        </w:tc>
      </w:tr>
      <w:tr>
        <w:trPr/>
        <w:tc>
          <w:tcPr>
            <w:tcW w:w="126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ParagraphStyle"/>
              <w:rPr>
                <w:rFonts w:ascii="Times New Roman" w:hAnsi="Times New Roman" w:cs="Times New Roman"/>
                <w:b/>
                <w:b/>
                <w:bCs/>
                <w:spacing w:val="45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pacing w:val="45"/>
                <w:sz w:val="28"/>
                <w:szCs w:val="28"/>
              </w:rPr>
            </w:r>
          </w:p>
        </w:tc>
        <w:tc>
          <w:tcPr>
            <w:tcW w:w="148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ParagraphStyle"/>
              <w:rPr>
                <w:rFonts w:ascii="Times New Roman" w:hAnsi="Times New Roman" w:cs="Times New Roman"/>
                <w:b/>
                <w:b/>
                <w:bCs/>
                <w:spacing w:val="45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pacing w:val="45"/>
                <w:sz w:val="28"/>
                <w:szCs w:val="28"/>
              </w:rPr>
            </w:r>
          </w:p>
        </w:tc>
        <w:tc>
          <w:tcPr>
            <w:tcW w:w="501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ParagraphStyle"/>
              <w:rPr>
                <w:rFonts w:ascii="Times New Roman" w:hAnsi="Times New Roman" w:cs="Times New Roman"/>
                <w:b/>
                <w:b/>
                <w:bCs/>
                <w:spacing w:val="45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pacing w:val="45"/>
                <w:sz w:val="28"/>
                <w:szCs w:val="28"/>
              </w:rPr>
            </w:r>
          </w:p>
        </w:tc>
        <w:tc>
          <w:tcPr>
            <w:tcW w:w="2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осуществляемые</w:t>
              <w:br/>
              <w:t>действия</w:t>
            </w:r>
          </w:p>
        </w:tc>
        <w:tc>
          <w:tcPr>
            <w:tcW w:w="1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формируемые</w:t>
              <w:br/>
              <w:t>умения</w:t>
            </w:r>
          </w:p>
        </w:tc>
        <w:tc>
          <w:tcPr>
            <w:tcW w:w="192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ParagraphStyle"/>
              <w:rPr>
                <w:rFonts w:ascii="Times New Roman" w:hAnsi="Times New Roman" w:cs="Times New Roman"/>
                <w:b/>
                <w:b/>
                <w:bCs/>
                <w:spacing w:val="45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pacing w:val="45"/>
                <w:sz w:val="28"/>
                <w:szCs w:val="28"/>
              </w:rPr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I. Организация </w:t>
              <w:br/>
              <w:t>начала урока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Фронтальная, индивидуальная. </w:t>
              <w:br/>
              <w:t>Беседа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 xml:space="preserve">Приветствие. Проверка готовности к уроку </w:t>
              <w:br/>
              <w:t>(наличие на столе учебной тетради «Прописи 4», ручки)</w:t>
            </w:r>
          </w:p>
        </w:tc>
        <w:tc>
          <w:tcPr>
            <w:tcW w:w="2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Приветствуют учителя, друг друга, проверяют готовность к уроку, эмоционально настраиваются на урок. Отвечают на вопросы учителя</w:t>
            </w:r>
          </w:p>
        </w:tc>
        <w:tc>
          <w:tcPr>
            <w:tcW w:w="1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Внимательно слушают, дают внутреннюю установку </w:t>
              <w:br/>
              <w:t>на урок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Индивидуальный.</w:t>
            </w:r>
            <w:r>
              <w:rPr>
                <w:rFonts w:cs="Times New Roman" w:ascii="Times New Roman" w:hAnsi="Times New Roman"/>
                <w:i/>
                <w:iCs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Проверка </w:t>
              <w:br/>
              <w:t>готовности</w:t>
              <w:br/>
              <w:t>к уроку</w:t>
            </w:r>
          </w:p>
        </w:tc>
      </w:tr>
      <w:tr>
        <w:trPr>
          <w:trHeight w:val="255" w:hRule="atLeast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II. Постановка учебной </w:t>
            </w:r>
          </w:p>
          <w:p>
            <w:pPr>
              <w:pStyle w:val="ParagraphStyle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задачи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Фронтальная. Словесный. Отгадывание загадок, беседа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– </w:t>
            </w:r>
            <w:r>
              <w:rPr>
                <w:rFonts w:cs="Times New Roman" w:ascii="Times New Roman" w:hAnsi="Times New Roman"/>
              </w:rPr>
              <w:t>Сегодня мы вспомним правописание элементов знакомых букв, будем учиться писать предложения под диктовку, познакомимся с новыми пословицами, поговорками</w:t>
            </w:r>
          </w:p>
        </w:tc>
        <w:tc>
          <w:tcPr>
            <w:tcW w:w="2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Слушают учителя</w:t>
            </w:r>
          </w:p>
        </w:tc>
        <w:tc>
          <w:tcPr>
            <w:tcW w:w="1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Принимают учебную задачу, сформулированную учителем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Фронтальный.</w:t>
            </w:r>
          </w:p>
          <w:p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Наблюдение </w:t>
              <w:br/>
              <w:t>учителя</w:t>
            </w:r>
          </w:p>
        </w:tc>
      </w:tr>
      <w:tr>
        <w:trPr>
          <w:trHeight w:val="255" w:hRule="atLeast"/>
        </w:trPr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III. За-</w:t>
              <w:br/>
              <w:t xml:space="preserve">крепление знаний и способов </w:t>
              <w:br/>
              <w:t>деятельности.</w:t>
            </w:r>
          </w:p>
          <w:p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 Пальчиковая гимнастика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Фронтальная, индивидуальная. Практический, словесный. Упражнение для развития </w:t>
              <w:br/>
              <w:t xml:space="preserve">мелкой </w:t>
              <w:br/>
              <w:t>моторики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– </w:t>
            </w:r>
            <w:r>
              <w:rPr>
                <w:rFonts w:cs="Times New Roman" w:ascii="Times New Roman" w:hAnsi="Times New Roman"/>
              </w:rPr>
              <w:t>Подготовим руку к письму. Выполним пальчиковую гимнастику «Пять пальцев».</w:t>
            </w:r>
          </w:p>
          <w:p>
            <w:pPr>
              <w:pStyle w:val="ParagraphStyle"/>
              <w:spacing w:before="60" w:after="200"/>
              <w:ind w:left="90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На моей руке пять пальцев. </w:t>
            </w:r>
          </w:p>
          <w:p>
            <w:pPr>
              <w:pStyle w:val="ParagraphStyle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</w:r>
          </w:p>
          <w:p>
            <w:pPr>
              <w:pStyle w:val="ParagraphStyle"/>
              <w:ind w:left="90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Они пишут и хватают, </w:t>
            </w:r>
          </w:p>
          <w:p>
            <w:pPr>
              <w:pStyle w:val="ParagraphStyle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</w:r>
          </w:p>
          <w:p>
            <w:pPr>
              <w:pStyle w:val="ParagraphStyle"/>
              <w:ind w:left="90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Моют, чистят и строгают.</w:t>
            </w:r>
          </w:p>
          <w:p>
            <w:pPr>
              <w:pStyle w:val="ParagraphStyle"/>
              <w:ind w:left="90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Они пилят и что-то берут,</w:t>
            </w:r>
          </w:p>
          <w:p>
            <w:pPr>
              <w:pStyle w:val="ParagraphStyle"/>
              <w:ind w:left="90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них таскают и ими дают.</w:t>
            </w:r>
          </w:p>
          <w:p>
            <w:pPr>
              <w:pStyle w:val="ParagraphStyle"/>
              <w:ind w:left="90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Удивительная семья –</w:t>
            </w:r>
          </w:p>
          <w:p>
            <w:pPr>
              <w:pStyle w:val="ParagraphStyle"/>
              <w:ind w:left="90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Полюбуйтесь, друзья!</w:t>
            </w:r>
          </w:p>
          <w:p>
            <w:pPr>
              <w:pStyle w:val="ParagraphStyle"/>
              <w:ind w:left="90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Их нетрудно сосчитать:</w:t>
            </w:r>
          </w:p>
          <w:p>
            <w:pPr>
              <w:pStyle w:val="ParagraphStyle"/>
              <w:ind w:left="90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Раз, два, три, четыре, пять.</w:t>
            </w:r>
          </w:p>
          <w:p>
            <w:pPr>
              <w:pStyle w:val="ParagraphStyle"/>
              <w:ind w:left="90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Все умеют, живут дружно –</w:t>
            </w:r>
          </w:p>
          <w:p>
            <w:pPr>
              <w:pStyle w:val="ParagraphStyle"/>
              <w:ind w:left="90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Ссориться совсем не нужно!</w:t>
            </w:r>
          </w:p>
        </w:tc>
        <w:tc>
          <w:tcPr>
            <w:tcW w:w="2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Выполняют пальчиковую гимнастику. </w:t>
            </w:r>
          </w:p>
          <w:p>
            <w:pPr>
              <w:pStyle w:val="ParagraphStyle"/>
              <w:spacing w:before="60" w:after="200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Показывают раздвинутые пальцы обеих рук.</w:t>
            </w:r>
          </w:p>
          <w:p>
            <w:pPr>
              <w:pStyle w:val="ParagraphStyle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Имитируют движения по тексту.</w:t>
            </w:r>
          </w:p>
          <w:p>
            <w:pPr>
              <w:pStyle w:val="ParagraphStyle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</w:r>
          </w:p>
          <w:p>
            <w:pPr>
              <w:pStyle w:val="ParagraphStyle"/>
              <w:rPr/>
            </w:pPr>
            <w:r>
              <w:rPr>
                <w:rFonts w:cs="Times New Roman" w:ascii="Times New Roman" w:hAnsi="Times New Roman"/>
                <w:i/>
                <w:iCs/>
              </w:rPr>
              <w:t xml:space="preserve">Показывают раздвинутые пальцы обеих рук. </w:t>
            </w:r>
          </w:p>
          <w:p>
            <w:pPr>
              <w:pStyle w:val="ParagraphStyle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</w:r>
          </w:p>
          <w:p>
            <w:pPr>
              <w:pStyle w:val="ParagraphStyle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</w:r>
          </w:p>
          <w:p>
            <w:pPr>
              <w:pStyle w:val="ParagraphStyle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Хлопают в ладоши.</w:t>
            </w:r>
          </w:p>
        </w:tc>
        <w:tc>
          <w:tcPr>
            <w:tcW w:w="1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Внимательно </w:t>
              <w:br/>
              <w:t xml:space="preserve">слушают, выполняют упражнение в соответствии с показом </w:t>
              <w:br/>
              <w:t>учителя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Индивидуальный. Правильное выполнение упражнения для мелкой моторики пальцев рук</w:t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 Правила посадки за столом во время письма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Индивидуальная. Практический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– </w:t>
            </w:r>
            <w:r>
              <w:rPr>
                <w:rFonts w:cs="Times New Roman" w:ascii="Times New Roman" w:hAnsi="Times New Roman"/>
              </w:rPr>
              <w:t xml:space="preserve">Проверяем посадку, правила обращения </w:t>
              <w:br/>
              <w:t>с ручкой</w:t>
            </w:r>
          </w:p>
        </w:tc>
        <w:tc>
          <w:tcPr>
            <w:tcW w:w="2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Показывают посадку </w:t>
              <w:br/>
              <w:t>за столом при письме, как правильно держать ручку</w:t>
            </w: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Правильно держат осанку при письме, верно обращаются </w:t>
              <w:br/>
              <w:t>с ручкой</w:t>
            </w:r>
          </w:p>
        </w:tc>
        <w:tc>
          <w:tcPr>
            <w:tcW w:w="1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Индивидуальный. Проверка правильной посадки при письме, верного обращения с ручкой</w:t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3. Работа </w:t>
            </w:r>
          </w:p>
          <w:p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«Прописи 4». Элементы букв. </w:t>
              <w:br/>
              <w:t xml:space="preserve">Узор </w:t>
              <w:br/>
              <w:t>(с. 18)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/>
            </w:pPr>
            <w:r>
              <w:rPr>
                <w:rFonts w:cs="Times New Roman" w:ascii="Times New Roman" w:hAnsi="Times New Roman"/>
              </w:rPr>
              <w:t>Фронтальная индивидуальная. Словесный, наглядный, практический. Беседа, работа с образцами элементов букв, письмо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– </w:t>
            </w:r>
            <w:r>
              <w:rPr>
                <w:rFonts w:cs="Times New Roman" w:ascii="Times New Roman" w:hAnsi="Times New Roman"/>
                <w:color w:val="000000"/>
              </w:rPr>
              <w:t>Рассмотрите образцы написания элементов букв.</w:t>
            </w:r>
          </w:p>
          <w:p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– </w:t>
            </w:r>
            <w:r>
              <w:rPr>
                <w:rFonts w:cs="Times New Roman" w:ascii="Times New Roman" w:hAnsi="Times New Roman"/>
                <w:color w:val="000000"/>
              </w:rPr>
              <w:t>Назовите и покажите, элементы каких букв здесь написаны.</w:t>
            </w:r>
          </w:p>
          <w:p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– </w:t>
            </w:r>
            <w:r>
              <w:rPr>
                <w:rFonts w:cs="Times New Roman" w:ascii="Times New Roman" w:hAnsi="Times New Roman"/>
                <w:color w:val="000000"/>
              </w:rPr>
              <w:t>Что обозначают стрелки?</w:t>
            </w:r>
          </w:p>
          <w:p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– </w:t>
            </w:r>
            <w:r>
              <w:rPr>
                <w:rFonts w:cs="Times New Roman" w:ascii="Times New Roman" w:hAnsi="Times New Roman"/>
                <w:color w:val="000000"/>
              </w:rPr>
              <w:t>Обведите элементы букв.</w:t>
            </w:r>
          </w:p>
          <w:p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– </w:t>
            </w:r>
            <w:r>
              <w:rPr>
                <w:rFonts w:cs="Times New Roman" w:ascii="Times New Roman" w:hAnsi="Times New Roman"/>
                <w:color w:val="000000"/>
              </w:rPr>
              <w:t>Какие буквы нужно вписать в квадрат?</w:t>
            </w:r>
          </w:p>
          <w:p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– </w:t>
            </w:r>
            <w:r>
              <w:rPr>
                <w:rFonts w:cs="Times New Roman" w:ascii="Times New Roman" w:hAnsi="Times New Roman"/>
                <w:color w:val="000000"/>
              </w:rPr>
              <w:t>Впишите буквы в квадрат.</w:t>
            </w:r>
          </w:p>
          <w:p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– </w:t>
            </w:r>
            <w:r>
              <w:rPr>
                <w:rFonts w:cs="Times New Roman" w:ascii="Times New Roman" w:hAnsi="Times New Roman"/>
                <w:color w:val="000000"/>
              </w:rPr>
              <w:t>Обведите узор</w:t>
            </w:r>
          </w:p>
        </w:tc>
        <w:tc>
          <w:tcPr>
            <w:tcW w:w="2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Рассматривают элементы букв.</w:t>
            </w:r>
          </w:p>
          <w:p>
            <w:pPr>
              <w:pStyle w:val="ParagraphStyle"/>
              <w:rPr>
                <w:rFonts w:ascii="Times New Roman" w:hAnsi="Times New Roman" w:cs="Times New Roman"/>
                <w:i/>
                <w:i/>
                <w:iCs/>
                <w:color w:val="000000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</w:rPr>
              <w:t xml:space="preserve">– </w:t>
            </w:r>
            <w:r>
              <w:rPr>
                <w:rFonts w:cs="Times New Roman" w:ascii="Times New Roman" w:hAnsi="Times New Roman"/>
                <w:i/>
                <w:iCs/>
                <w:color w:val="000000"/>
              </w:rPr>
              <w:t>Ш, с, С, И, и, е, Х, х.</w:t>
            </w:r>
          </w:p>
          <w:p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Обводят по стрелкам. </w:t>
            </w:r>
          </w:p>
          <w:p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Вписывают буквы </w:t>
              <w:br/>
              <w:t>в квадрат</w:t>
            </w: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tabs>
                <w:tab w:val="left" w:pos="243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Распознают </w:t>
              <w:br/>
              <w:t>элементы букв. Выполняют письмо. Обводят по контуру узор</w:t>
            </w:r>
          </w:p>
        </w:tc>
        <w:tc>
          <w:tcPr>
            <w:tcW w:w="1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Фронтальный, </w:t>
            </w:r>
          </w:p>
          <w:p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индивидуальный. Устные ответы, письмо</w:t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4. Работа </w:t>
            </w:r>
          </w:p>
          <w:p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«Прописи 4» </w:t>
              <w:br/>
              <w:t xml:space="preserve">(с. 18). Письмо </w:t>
              <w:br/>
              <w:t>сочетания букв</w:t>
            </w:r>
            <w:r>
              <w:rPr>
                <w:rFonts w:cs="Times New Roman" w:ascii="Times New Roman" w:hAnsi="Times New Roman"/>
                <w:b/>
                <w:bCs/>
                <w:i/>
                <w:iCs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</w:rPr>
              <w:t>Шш</w:t>
            </w:r>
            <w:r>
              <w:rPr>
                <w:rFonts w:cs="Times New Roman" w:ascii="Times New Roman" w:hAnsi="Times New Roman"/>
              </w:rPr>
              <w:t>,</w:t>
            </w:r>
            <w:r>
              <w:rPr>
                <w:rFonts w:cs="Times New Roman" w:ascii="Times New Roman" w:hAnsi="Times New Roman"/>
                <w:i/>
                <w:iCs/>
              </w:rPr>
              <w:t xml:space="preserve"> Жж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Индивидуальная. Практический. Письмо</w:t>
            </w:r>
          </w:p>
        </w:tc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– </w:t>
            </w:r>
            <w:r>
              <w:rPr>
                <w:rFonts w:cs="Times New Roman" w:ascii="Times New Roman" w:hAnsi="Times New Roman"/>
                <w:color w:val="000000"/>
              </w:rPr>
              <w:t>Рассмотрите образцы написания сочетания букв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color w:val="000000"/>
              </w:rPr>
              <w:t>Шш</w:t>
            </w:r>
            <w:r>
              <w:rPr>
                <w:rFonts w:cs="Times New Roman" w:ascii="Times New Roman" w:hAnsi="Times New Roman"/>
                <w:color w:val="00000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color w:val="000000"/>
              </w:rPr>
              <w:t>Жж</w:t>
            </w:r>
            <w:r>
              <w:rPr>
                <w:rFonts w:cs="Times New Roman" w:ascii="Times New Roman" w:hAnsi="Times New Roman"/>
                <w:color w:val="000000"/>
              </w:rPr>
              <w:t>.</w:t>
            </w:r>
          </w:p>
          <w:p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– </w:t>
            </w:r>
            <w:r>
              <w:rPr>
                <w:rFonts w:cs="Times New Roman" w:ascii="Times New Roman" w:hAnsi="Times New Roman"/>
                <w:color w:val="000000"/>
              </w:rPr>
              <w:t xml:space="preserve">Допишите </w:t>
            </w:r>
            <w:r>
              <w:rPr>
                <w:rFonts w:cs="Times New Roman" w:ascii="Times New Roman" w:hAnsi="Times New Roman"/>
                <w:i/>
                <w:iCs/>
                <w:color w:val="000000"/>
              </w:rPr>
              <w:t>Шш</w:t>
            </w:r>
            <w:r>
              <w:rPr>
                <w:rFonts w:cs="Times New Roman" w:ascii="Times New Roman" w:hAnsi="Times New Roman"/>
                <w:color w:val="000000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color w:val="000000"/>
              </w:rPr>
              <w:t xml:space="preserve">Жж </w:t>
            </w:r>
            <w:r>
              <w:rPr>
                <w:rFonts w:cs="Times New Roman" w:ascii="Times New Roman" w:hAnsi="Times New Roman"/>
                <w:color w:val="000000"/>
              </w:rPr>
              <w:t>на 1-й строке.</w:t>
            </w:r>
          </w:p>
          <w:p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Помните правило: буквы надо писать на одинаковом расстоянии</w:t>
            </w:r>
          </w:p>
        </w:tc>
        <w:tc>
          <w:tcPr>
            <w:tcW w:w="2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  <w:i/>
                <w:i/>
                <w:iCs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Выполняют письмо </w:t>
              <w:br/>
              <w:t>сочетаний букв</w:t>
            </w:r>
            <w:r>
              <w:rPr>
                <w:rFonts w:cs="Times New Roman" w:ascii="Times New Roman" w:hAnsi="Times New Roman"/>
                <w:i/>
                <w:iCs/>
                <w:color w:val="000000"/>
              </w:rPr>
              <w:t xml:space="preserve"> Шш</w:t>
            </w:r>
            <w:r>
              <w:rPr>
                <w:rFonts w:cs="Times New Roman" w:ascii="Times New Roman" w:hAnsi="Times New Roman"/>
                <w:color w:val="000000"/>
              </w:rPr>
              <w:t>,</w:t>
            </w:r>
            <w:r>
              <w:rPr>
                <w:rFonts w:cs="Times New Roman" w:ascii="Times New Roman" w:hAnsi="Times New Roman"/>
                <w:i/>
                <w:iCs/>
                <w:color w:val="000000"/>
              </w:rPr>
              <w:t xml:space="preserve"> Жж</w:t>
            </w: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Учатся писать </w:t>
              <w:br/>
              <w:t xml:space="preserve">соединение </w:t>
              <w:br/>
              <w:t>букв</w:t>
            </w:r>
            <w:r>
              <w:rPr>
                <w:rFonts w:cs="Times New Roman" w:ascii="Times New Roman" w:hAnsi="Times New Roman"/>
                <w:i/>
                <w:iCs/>
              </w:rPr>
              <w:t xml:space="preserve"> </w:t>
            </w:r>
            <w:r>
              <w:rPr>
                <w:rFonts w:cs="Times New Roman" w:ascii="Times New Roman" w:hAnsi="Times New Roman"/>
              </w:rPr>
              <w:t>в соответствии с образцом</w:t>
            </w:r>
          </w:p>
        </w:tc>
        <w:tc>
          <w:tcPr>
            <w:tcW w:w="1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Индивидуальный. Правильное письмо букв</w:t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Физкультминутка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Коллективная. Практический</w:t>
            </w:r>
          </w:p>
        </w:tc>
        <w:tc>
          <w:tcPr>
            <w:tcW w:w="5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cs="Times New Roman" w:ascii="Times New Roman" w:hAnsi="Times New Roman"/>
                <w:caps/>
              </w:rPr>
              <w:t>Шишки</w:t>
            </w:r>
          </w:p>
          <w:p>
            <w:pPr>
              <w:pStyle w:val="ParagraphStyle"/>
              <w:ind w:left="105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Бросил палку кверху Мишка,</w:t>
            </w:r>
          </w:p>
          <w:p>
            <w:pPr>
              <w:pStyle w:val="ParagraphStyle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</w:r>
          </w:p>
          <w:p>
            <w:pPr>
              <w:pStyle w:val="ParagraphStyle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</w:r>
          </w:p>
          <w:p>
            <w:pPr>
              <w:pStyle w:val="ParagraphStyle"/>
              <w:ind w:left="105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Падай в шапку с ели, шишки! </w:t>
            </w:r>
          </w:p>
          <w:p>
            <w:pPr>
              <w:pStyle w:val="ParagraphStyle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</w:r>
          </w:p>
          <w:p>
            <w:pPr>
              <w:pStyle w:val="ParagraphStyle"/>
              <w:ind w:left="105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Шишка хлоп по голове – </w:t>
            </w:r>
          </w:p>
          <w:p>
            <w:pPr>
              <w:pStyle w:val="ParagraphStyle"/>
              <w:ind w:left="105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Сразу шишек стало две.</w:t>
            </w:r>
          </w:p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/>
            </w:pPr>
            <w:r>
              <w:rPr>
                <w:rFonts w:cs="Times New Roman" w:ascii="Times New Roman" w:hAnsi="Times New Roman"/>
                <w:i/>
                <w:iCs/>
              </w:rPr>
              <w:t xml:space="preserve">Поднять вверх правую руку с воображаемой </w:t>
              <w:br/>
              <w:t>палкой.</w:t>
            </w:r>
          </w:p>
          <w:p>
            <w:pPr>
              <w:pStyle w:val="ParagraphStyle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Подставляет вообра-</w:t>
              <w:br/>
              <w:t xml:space="preserve">жаемую шапку и ловит </w:t>
              <w:br/>
              <w:t>шишки.</w:t>
            </w:r>
          </w:p>
          <w:p>
            <w:pPr>
              <w:pStyle w:val="ParagraphStyle"/>
              <w:rPr>
                <w:rFonts w:ascii="Times New Roman" w:hAnsi="Times New Roman" w:cs="Times New Roman"/>
                <w:i/>
                <w:i/>
                <w:iCs/>
              </w:rPr>
            </w:pPr>
            <w:r>
              <w:rPr>
                <w:rFonts w:cs="Times New Roman" w:ascii="Times New Roman" w:hAnsi="Times New Roman"/>
                <w:i/>
                <w:iCs/>
              </w:rPr>
              <w:t>Хватаются за голову, будто от удара шишки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Осуществляют профилактику утомления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Фронтальный.</w:t>
            </w:r>
          </w:p>
          <w:p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Правильное </w:t>
              <w:br/>
              <w:t>выполнение физических упражнений</w:t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</w:t>
            </w:r>
            <w:r>
              <w:rPr>
                <w:rFonts w:cs="Times New Roman" w:ascii="Times New Roman" w:hAnsi="Times New Roman"/>
                <w:b/>
                <w:bCs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Работа </w:t>
            </w:r>
          </w:p>
          <w:p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с предложением </w:t>
            </w:r>
          </w:p>
          <w:p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(с. 18)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Фронтальная, индивидуальная. Словесный, практический. Чтение, запись</w:t>
            </w:r>
          </w:p>
        </w:tc>
        <w:tc>
          <w:tcPr>
            <w:tcW w:w="5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– </w:t>
            </w:r>
            <w:r>
              <w:rPr>
                <w:rFonts w:cs="Times New Roman" w:ascii="Times New Roman" w:hAnsi="Times New Roman"/>
                <w:color w:val="000000"/>
              </w:rPr>
              <w:t>Прочитайте предложение.</w:t>
            </w:r>
          </w:p>
          <w:p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– </w:t>
            </w:r>
            <w:r>
              <w:rPr>
                <w:rFonts w:cs="Times New Roman" w:ascii="Times New Roman" w:hAnsi="Times New Roman"/>
                <w:color w:val="000000"/>
              </w:rPr>
              <w:t>Какое это предложение по цели высказывания?</w:t>
            </w:r>
          </w:p>
          <w:p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– </w:t>
            </w:r>
            <w:r>
              <w:rPr>
                <w:rFonts w:cs="Times New Roman" w:ascii="Times New Roman" w:hAnsi="Times New Roman"/>
                <w:color w:val="000000"/>
              </w:rPr>
              <w:t>Какой шрифт здесь используется?</w:t>
            </w:r>
          </w:p>
          <w:p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– </w:t>
            </w:r>
            <w:r>
              <w:rPr>
                <w:rFonts w:cs="Times New Roman" w:ascii="Times New Roman" w:hAnsi="Times New Roman"/>
                <w:color w:val="000000"/>
              </w:rPr>
              <w:t xml:space="preserve">Внимательно рассмотрите написание слов </w:t>
              <w:br/>
              <w:t xml:space="preserve">в предложении, подготовьтесь к письму </w:t>
              <w:br/>
              <w:t>под диктовку</w:t>
            </w:r>
          </w:p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Читают.</w:t>
            </w:r>
          </w:p>
          <w:p>
            <w:pPr>
              <w:pStyle w:val="ParagraphStyle"/>
              <w:rPr>
                <w:rFonts w:ascii="Times New Roman" w:hAnsi="Times New Roman" w:cs="Times New Roman"/>
                <w:i/>
                <w:i/>
                <w:iCs/>
                <w:color w:val="000000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</w:rPr>
              <w:t xml:space="preserve">– </w:t>
            </w:r>
            <w:r>
              <w:rPr>
                <w:rFonts w:cs="Times New Roman" w:ascii="Times New Roman" w:hAnsi="Times New Roman"/>
                <w:i/>
                <w:iCs/>
                <w:color w:val="000000"/>
              </w:rPr>
              <w:t>Повествовательное.</w:t>
            </w:r>
          </w:p>
          <w:p>
            <w:pPr>
              <w:pStyle w:val="ParagraphStyle"/>
              <w:rPr>
                <w:rFonts w:ascii="Times New Roman" w:hAnsi="Times New Roman" w:cs="Times New Roman"/>
                <w:i/>
                <w:i/>
                <w:iCs/>
                <w:color w:val="000000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</w:rPr>
            </w:r>
          </w:p>
          <w:p>
            <w:pPr>
              <w:pStyle w:val="ParagraphStyle"/>
              <w:rPr>
                <w:rFonts w:ascii="Times New Roman" w:hAnsi="Times New Roman" w:cs="Times New Roman"/>
                <w:i/>
                <w:i/>
                <w:iCs/>
                <w:color w:val="000000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</w:rPr>
              <w:t xml:space="preserve">– </w:t>
            </w:r>
            <w:r>
              <w:rPr>
                <w:rFonts w:cs="Times New Roman" w:ascii="Times New Roman" w:hAnsi="Times New Roman"/>
                <w:i/>
                <w:iCs/>
                <w:color w:val="000000"/>
              </w:rPr>
              <w:t>Письменный.</w:t>
            </w:r>
          </w:p>
          <w:p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Читают, пишут под диктовку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Читают предложение, соблюдая интонацию, характеризуют по цели высказывания. Осуществляют запись предло-</w:t>
              <w:br/>
              <w:t xml:space="preserve">жения под диктовку 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Фронтальный, индивидуальный. Устные ответы, запись предложения под диктовку</w:t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6. Работа </w:t>
            </w:r>
          </w:p>
          <w:p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 посло-</w:t>
              <w:br/>
              <w:t xml:space="preserve">вицей </w:t>
              <w:br/>
              <w:t>(с. 18)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Парная, коллективная, индивиду-</w:t>
              <w:br/>
              <w:t xml:space="preserve">альная. </w:t>
            </w:r>
          </w:p>
          <w:p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Словесный, практический. Чтение, письмо </w:t>
            </w:r>
          </w:p>
        </w:tc>
        <w:tc>
          <w:tcPr>
            <w:tcW w:w="5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– </w:t>
            </w:r>
            <w:r>
              <w:rPr>
                <w:rFonts w:cs="Times New Roman" w:ascii="Times New Roman" w:hAnsi="Times New Roman"/>
                <w:color w:val="000000"/>
              </w:rPr>
              <w:t xml:space="preserve">Прочитайте друг другу пословицу, соблюдая </w:t>
              <w:br/>
              <w:t>знаки препинания.</w:t>
            </w:r>
          </w:p>
          <w:p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– </w:t>
            </w:r>
            <w:r>
              <w:rPr>
                <w:rFonts w:cs="Times New Roman" w:ascii="Times New Roman" w:hAnsi="Times New Roman"/>
                <w:color w:val="000000"/>
              </w:rPr>
              <w:t>Какой смысл содержится в пословице?</w:t>
            </w:r>
          </w:p>
          <w:p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– </w:t>
            </w:r>
            <w:r>
              <w:rPr>
                <w:rFonts w:cs="Times New Roman" w:ascii="Times New Roman" w:hAnsi="Times New Roman"/>
                <w:color w:val="000000"/>
              </w:rPr>
              <w:t>Какой шрифт использован?</w:t>
            </w:r>
          </w:p>
          <w:p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– </w:t>
            </w:r>
            <w:r>
              <w:rPr>
                <w:rFonts w:cs="Times New Roman" w:ascii="Times New Roman" w:hAnsi="Times New Roman"/>
                <w:color w:val="000000"/>
              </w:rPr>
              <w:t>Спишите пословицу с комментированием</w:t>
            </w:r>
          </w:p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Читают. Объясняют смысл.</w:t>
            </w:r>
          </w:p>
          <w:p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ParagraphStyle"/>
              <w:rPr>
                <w:rFonts w:ascii="Times New Roman" w:hAnsi="Times New Roman" w:cs="Times New Roman"/>
                <w:i/>
                <w:i/>
                <w:iCs/>
                <w:color w:val="000000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</w:rPr>
              <w:t xml:space="preserve">– </w:t>
            </w:r>
            <w:r>
              <w:rPr>
                <w:rFonts w:cs="Times New Roman" w:ascii="Times New Roman" w:hAnsi="Times New Roman"/>
                <w:i/>
                <w:iCs/>
                <w:color w:val="000000"/>
              </w:rPr>
              <w:t>Письменный.</w:t>
            </w:r>
          </w:p>
          <w:p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Пишут, комментируя</w:t>
            </w:r>
          </w:p>
        </w:tc>
        <w:tc>
          <w:tcPr>
            <w:tcW w:w="1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Понимают </w:t>
              <w:br/>
              <w:t>обобщенный смысл посло-</w:t>
              <w:br/>
              <w:t xml:space="preserve">вицы. </w:t>
            </w:r>
          </w:p>
          <w:p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 письме используют прием комментирования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Парный, индивидуальный. Чтение, устные ответы, письмо</w:t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7. Работа </w:t>
            </w:r>
          </w:p>
          <w:p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 пого-</w:t>
              <w:br/>
              <w:t xml:space="preserve">ворками </w:t>
              <w:br/>
              <w:t>(с. 18)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Фронтальная, индивидуальная. Словесный, практический. Беседа, чтение, </w:t>
              <w:br/>
              <w:t>письмо</w:t>
            </w:r>
          </w:p>
        </w:tc>
        <w:tc>
          <w:tcPr>
            <w:tcW w:w="5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– </w:t>
            </w:r>
            <w:r>
              <w:rPr>
                <w:rFonts w:cs="Times New Roman" w:ascii="Times New Roman" w:hAnsi="Times New Roman"/>
                <w:color w:val="000000"/>
              </w:rPr>
              <w:t xml:space="preserve">Прочитайте поговорки на предпоследней </w:t>
              <w:br/>
              <w:t>строке.</w:t>
            </w:r>
          </w:p>
          <w:p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– </w:t>
            </w:r>
            <w:r>
              <w:rPr>
                <w:rFonts w:cs="Times New Roman" w:ascii="Times New Roman" w:hAnsi="Times New Roman"/>
                <w:color w:val="000000"/>
              </w:rPr>
              <w:t>Как вы понимаете их смысл?</w:t>
            </w:r>
          </w:p>
          <w:p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– </w:t>
            </w:r>
            <w:r>
              <w:rPr>
                <w:rFonts w:cs="Times New Roman" w:ascii="Times New Roman" w:hAnsi="Times New Roman"/>
                <w:color w:val="000000"/>
              </w:rPr>
              <w:t>Какой шрифт вы видите?</w:t>
            </w:r>
          </w:p>
          <w:p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– </w:t>
            </w:r>
            <w:r>
              <w:rPr>
                <w:rFonts w:cs="Times New Roman" w:ascii="Times New Roman" w:hAnsi="Times New Roman"/>
                <w:color w:val="000000"/>
              </w:rPr>
              <w:t>Сформулируйте для себя задание.</w:t>
            </w:r>
          </w:p>
          <w:p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– </w:t>
            </w:r>
            <w:r>
              <w:rPr>
                <w:rFonts w:cs="Times New Roman" w:ascii="Times New Roman" w:hAnsi="Times New Roman"/>
                <w:color w:val="000000"/>
              </w:rPr>
              <w:t xml:space="preserve">Спишите поговорки с печатного текста, </w:t>
              <w:br/>
              <w:t>соблюдая знаки препинания</w:t>
            </w:r>
          </w:p>
        </w:tc>
        <w:tc>
          <w:tcPr>
            <w:tcW w:w="2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Читают, рассказывают.</w:t>
            </w:r>
          </w:p>
          <w:p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ParagraphStyle"/>
              <w:rPr>
                <w:rFonts w:ascii="Times New Roman" w:hAnsi="Times New Roman" w:cs="Times New Roman"/>
                <w:i/>
                <w:i/>
                <w:iCs/>
                <w:color w:val="000000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</w:rPr>
              <w:t xml:space="preserve">– </w:t>
            </w:r>
            <w:r>
              <w:rPr>
                <w:rFonts w:cs="Times New Roman" w:ascii="Times New Roman" w:hAnsi="Times New Roman"/>
                <w:i/>
                <w:iCs/>
                <w:color w:val="000000"/>
              </w:rPr>
              <w:t>Списать с печатного текста письменными буквами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Планируют свою деятельность. Понимают обобщенный смысл по-</w:t>
              <w:br/>
              <w:t>говорок. Списывают с печатного текста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Фронтальный, индивидуальный. Устные ответы, письмо</w:t>
            </w:r>
          </w:p>
        </w:tc>
      </w:tr>
      <w:tr>
        <w:trPr/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IV. Рефлексивно-оценочный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Фронтальная. Словесный. Беседа</w:t>
            </w:r>
          </w:p>
        </w:tc>
        <w:tc>
          <w:tcPr>
            <w:tcW w:w="5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– </w:t>
            </w:r>
            <w:r>
              <w:rPr>
                <w:rFonts w:cs="Times New Roman" w:ascii="Times New Roman" w:hAnsi="Times New Roman"/>
                <w:color w:val="000000"/>
              </w:rPr>
              <w:t>Что нового вы узнали сегодня на уроке?</w:t>
            </w:r>
          </w:p>
          <w:p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– </w:t>
            </w:r>
            <w:r>
              <w:rPr>
                <w:rFonts w:cs="Times New Roman" w:ascii="Times New Roman" w:hAnsi="Times New Roman"/>
                <w:color w:val="000000"/>
              </w:rPr>
              <w:t>Что получилось? Над чем надо еще поработать?</w:t>
            </w:r>
          </w:p>
        </w:tc>
        <w:tc>
          <w:tcPr>
            <w:tcW w:w="2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Отвечают на вопросы учителя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Оценивают свою работу </w:t>
              <w:br/>
              <w:t>на уроке</w:t>
            </w:r>
          </w:p>
        </w:tc>
        <w:tc>
          <w:tcPr>
            <w:tcW w:w="1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Фронтальный. Устные ответы</w:t>
            </w:r>
          </w:p>
        </w:tc>
      </w:tr>
    </w:tbl>
    <w:p>
      <w:pPr>
        <w:pStyle w:val="ParagraphStyle"/>
        <w:jc w:val="center"/>
        <w:rPr/>
      </w:pPr>
      <w:r>
        <w:rPr/>
      </w:r>
    </w:p>
    <w:sectPr>
      <w:footerReference w:type="default" r:id="rId2"/>
      <w:type w:val="nextPage"/>
      <w:pgSz w:orient="landscape" w:w="15840" w:h="12240"/>
      <w:pgMar w:left="1134" w:right="1134" w:header="0" w:top="709" w:footer="720" w:bottom="1701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5122503"/>
    </w:sdtPr>
    <w:sdtContent>
      <w:p>
        <w:pPr>
          <w:pStyle w:val="Style22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05604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semiHidden/>
    <w:qFormat/>
    <w:rsid w:val="006359eb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6359eb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ParagraphStyle" w:customStyle="1">
    <w:name w:val="Paragraph Style"/>
    <w:qFormat/>
    <w:rsid w:val="006359eb"/>
    <w:pPr>
      <w:widowControl/>
      <w:bidi w:val="0"/>
      <w:spacing w:lineRule="auto" w:line="240" w:before="0" w:after="0"/>
      <w:jc w:val="left"/>
    </w:pPr>
    <w:rPr>
      <w:rFonts w:ascii="Arial" w:hAnsi="Arial" w:cs="Arial" w:eastAsia="Calibri" w:eastAsiaTheme="minorHAnsi"/>
      <w:color w:val="auto"/>
      <w:kern w:val="0"/>
      <w:sz w:val="24"/>
      <w:szCs w:val="24"/>
      <w:lang w:val="ru-RU" w:eastAsia="en-US" w:bidi="ar-SA"/>
    </w:rPr>
  </w:style>
  <w:style w:type="paragraph" w:styleId="Style21">
    <w:name w:val="Header"/>
    <w:basedOn w:val="Normal"/>
    <w:link w:val="a4"/>
    <w:uiPriority w:val="99"/>
    <w:semiHidden/>
    <w:unhideWhenUsed/>
    <w:rsid w:val="006359eb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6"/>
    <w:uiPriority w:val="99"/>
    <w:unhideWhenUsed/>
    <w:rsid w:val="006359eb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LibreOffice/6.0.7.3$Linux_X86_64 LibreOffice_project/00m0$Build-3</Application>
  <Pages>5</Pages>
  <Words>844</Words>
  <Characters>5907</Characters>
  <CharactersWithSpaces>6699</CharactersWithSpaces>
  <Paragraphs>155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2021-11-01T03:52:00Z</dcterms:created>
  <dc:creator>User</dc:creator>
  <dc:description/>
  <dc:language>ru-RU</dc:language>
  <cp:lastModifiedBy/>
  <dcterms:modified xsi:type="dcterms:W3CDTF">2022-01-21T08:51:46Z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